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B5CA0" w:rsidRDefault="007E14E5">
      <w:pPr>
        <w:ind w:left="142" w:hanging="142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Паспорт </w:t>
      </w:r>
    </w:p>
    <w:p w:rsidR="008B5CA0" w:rsidRDefault="007E14E5">
      <w:pPr>
        <w:ind w:left="142" w:hanging="142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инвестиционной площадки</w:t>
      </w:r>
    </w:p>
    <w:p w:rsidR="008B5CA0" w:rsidRDefault="007E14E5">
      <w:pPr>
        <w:ind w:left="142" w:hanging="142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для ________________</w:t>
      </w:r>
      <w:r>
        <w:rPr>
          <w:b/>
          <w:bCs/>
        </w:rPr>
        <w:t>*</w:t>
      </w:r>
    </w:p>
    <w:p w:rsidR="008B5CA0" w:rsidRDefault="008B5CA0">
      <w:pPr>
        <w:ind w:left="142" w:hanging="142"/>
        <w:jc w:val="center"/>
        <w:rPr>
          <w:b/>
          <w:bCs/>
          <w:sz w:val="28"/>
          <w:szCs w:val="28"/>
        </w:rPr>
      </w:pPr>
    </w:p>
    <w:tbl>
      <w:tblPr>
        <w:tblStyle w:val="ad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794"/>
        <w:gridCol w:w="6379"/>
      </w:tblGrid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Название площадки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Pr="00297794" w:rsidRDefault="007E14E5">
            <w:pPr>
              <w:tabs>
                <w:tab w:val="center" w:pos="4677"/>
                <w:tab w:val="right" w:pos="9355"/>
              </w:tabs>
              <w:spacing w:line="254" w:lineRule="auto"/>
              <w:rPr>
                <w:lang w:val="ru-RU"/>
              </w:rPr>
            </w:pPr>
            <w:r>
              <w:t>Инвестиционная площадка для размещения промышленных объектов промышленности (производство, склад, и т.д.)</w:t>
            </w:r>
            <w:r w:rsidR="00297794">
              <w:rPr>
                <w:lang w:val="ru-RU"/>
              </w:rPr>
              <w:t xml:space="preserve"> </w:t>
            </w:r>
            <w:r w:rsidR="00EE1959" w:rsidRPr="00EE1959">
              <w:rPr>
                <w:u w:val="single"/>
                <w:lang w:val="ru-RU"/>
              </w:rPr>
              <w:t>Часть отдельно стоящего нежилого здания для размещения офисов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                                    (указывается возможное использование) </w:t>
            </w:r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Тип площадки/ функциональное назначение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29779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lang w:val="en-US"/>
              </w:rPr>
              <w:t>V</w:t>
            </w:r>
            <w:r w:rsidR="007E14E5">
              <w:t xml:space="preserve">  административно-торговая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промышленная</w:t>
            </w:r>
            <w:proofErr w:type="gramEnd"/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транспортно</w:t>
            </w:r>
            <w:proofErr w:type="gramEnd"/>
            <w:r>
              <w:t>-логистическая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жилищная</w:t>
            </w:r>
            <w:proofErr w:type="gramEnd"/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иная</w:t>
            </w:r>
            <w:proofErr w:type="gramEnd"/>
            <w:r>
              <w:t xml:space="preserve"> _______________</w:t>
            </w:r>
          </w:p>
        </w:tc>
      </w:tr>
    </w:tbl>
    <w:p w:rsidR="008B5CA0" w:rsidRDefault="008B5CA0">
      <w:pPr>
        <w:ind w:left="714"/>
        <w:jc w:val="both"/>
      </w:pPr>
    </w:p>
    <w:p w:rsidR="008B5CA0" w:rsidRDefault="007E14E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426"/>
        <w:jc w:val="both"/>
        <w:rPr>
          <w:b/>
          <w:bCs/>
          <w:color w:val="000000"/>
        </w:rPr>
      </w:pPr>
      <w:r>
        <w:rPr>
          <w:b/>
          <w:bCs/>
          <w:color w:val="000000"/>
        </w:rPr>
        <w:t xml:space="preserve"> Положение и окружение инвестиционной площадки </w:t>
      </w:r>
    </w:p>
    <w:tbl>
      <w:tblPr>
        <w:tblStyle w:val="ae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794"/>
        <w:gridCol w:w="6379"/>
      </w:tblGrid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Место расположения (адрес)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Pr="00297794" w:rsidRDefault="00297794">
            <w:pPr>
              <w:tabs>
                <w:tab w:val="center" w:pos="4677"/>
                <w:tab w:val="right" w:pos="9355"/>
              </w:tabs>
              <w:spacing w:line="254" w:lineRule="auto"/>
              <w:rPr>
                <w:lang w:val="ru-RU"/>
              </w:rPr>
            </w:pPr>
            <w:r>
              <w:rPr>
                <w:lang w:val="ru-RU"/>
              </w:rPr>
              <w:t xml:space="preserve">Кемеровская область – Кузбасс, г.Новокузнецк, </w:t>
            </w:r>
            <w:proofErr w:type="spellStart"/>
            <w:r>
              <w:rPr>
                <w:lang w:val="ru-RU"/>
              </w:rPr>
              <w:t>ул.Хитарова</w:t>
            </w:r>
            <w:proofErr w:type="spellEnd"/>
            <w:r>
              <w:rPr>
                <w:lang w:val="ru-RU"/>
              </w:rPr>
              <w:t>, 30</w:t>
            </w:r>
          </w:p>
        </w:tc>
      </w:tr>
      <w:tr w:rsidR="008B5CA0">
        <w:tc>
          <w:tcPr>
            <w:tcW w:w="101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Удаленность от объектов (в км):</w:t>
            </w:r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- г. Кемерово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297794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rPr>
                <w:u w:val="single"/>
                <w:lang w:val="ru-RU"/>
              </w:rPr>
              <w:t xml:space="preserve">214 </w:t>
            </w:r>
            <w:r w:rsidR="007E14E5">
              <w:t>км</w:t>
            </w:r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- центра муниципального образования 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  <w:p w:rsidR="008B5CA0" w:rsidRDefault="00297794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rPr>
                <w:u w:val="single"/>
                <w:lang w:val="ru-RU"/>
              </w:rPr>
              <w:t xml:space="preserve">Центральный р-он, г. Новокузнецк </w:t>
            </w:r>
            <w:r w:rsidR="007E14E5">
              <w:rPr>
                <w:u w:val="single"/>
              </w:rPr>
              <w:t xml:space="preserve">__ </w:t>
            </w:r>
            <w:r w:rsidR="007E14E5">
              <w:t>км</w:t>
            </w:r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- автомагистрали (название дороги)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Автомобильная дорога общего пользования регионального значения Кемеровской области «_________________»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Расстояние по прямой </w:t>
            </w:r>
            <w:r>
              <w:rPr>
                <w:u w:val="single"/>
              </w:rPr>
              <w:t>__</w:t>
            </w:r>
            <w:r>
              <w:t xml:space="preserve"> км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Расстояние по дорогам общего пользования </w:t>
            </w:r>
            <w:r>
              <w:rPr>
                <w:u w:val="single"/>
              </w:rPr>
              <w:t>__</w:t>
            </w:r>
            <w:r>
              <w:t xml:space="preserve"> км</w:t>
            </w:r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наличие автомобильных подъездных путей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на</w:t>
            </w:r>
            <w:proofErr w:type="gramEnd"/>
            <w:r>
              <w:t xml:space="preserve"> границе площадки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на</w:t>
            </w:r>
            <w:proofErr w:type="gramEnd"/>
            <w:r>
              <w:t xml:space="preserve"> расстоянии </w:t>
            </w:r>
            <w:r>
              <w:rPr>
                <w:u w:val="single"/>
              </w:rPr>
              <w:t>__</w:t>
            </w:r>
            <w:r>
              <w:t xml:space="preserve"> км от границы площадки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нет</w:t>
            </w:r>
            <w:proofErr w:type="gramEnd"/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наличие</w:t>
            </w:r>
            <w:proofErr w:type="gramEnd"/>
            <w:r>
              <w:t xml:space="preserve"> ограничений (нагрузка на ось, высота)</w:t>
            </w:r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Вид покрытия автодороги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29779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lang w:val="en-US"/>
              </w:rPr>
              <w:t>V</w:t>
            </w:r>
            <w:r w:rsidR="007E14E5">
              <w:t xml:space="preserve">   асфальтовое покрытие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 xml:space="preserve">☐   грунтовое покрытие 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Иное___________________</w:t>
            </w:r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Наличие железнодорожной </w:t>
            </w:r>
            <w:proofErr w:type="spellStart"/>
            <w:r>
              <w:t>погрузочно</w:t>
            </w:r>
            <w:proofErr w:type="spellEnd"/>
            <w:r>
              <w:t xml:space="preserve"> – разгрузочной площадки (станции, ее название)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на</w:t>
            </w:r>
            <w:proofErr w:type="gramEnd"/>
            <w:r>
              <w:t xml:space="preserve"> границе площадки              ☐ нет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на</w:t>
            </w:r>
            <w:proofErr w:type="gramEnd"/>
            <w:r>
              <w:t xml:space="preserve"> расстоянии </w:t>
            </w:r>
            <w:r>
              <w:rPr>
                <w:u w:val="single"/>
              </w:rPr>
              <w:t>__</w:t>
            </w:r>
            <w:r>
              <w:t xml:space="preserve"> км от границы площадки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наличие</w:t>
            </w:r>
            <w:proofErr w:type="gramEnd"/>
            <w:r>
              <w:t xml:space="preserve"> точки примыкания к ж/д путям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наличие</w:t>
            </w:r>
            <w:proofErr w:type="gramEnd"/>
            <w:r>
              <w:t xml:space="preserve"> ж/д тупика на территории площадки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Вместимость вагонов в тупике в шт. _______________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Общее состояние ж/д ветки _______________________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Текущая пригодность ж/д ветки для приёма вагонов________________________________________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Необходимость реставрации (да/нет) ______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 xml:space="preserve">Наименование близлежащей станции: </w:t>
            </w:r>
            <w:r>
              <w:rPr>
                <w:u w:val="single"/>
              </w:rPr>
              <w:t>_______________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Пропускная способность (вагонов в сутки / в месяц) в шт. ____/____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Загруженность в % _____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Возможность передачи на баланс инвестора ж/д ветки в случае приобретения площадки ________________</w:t>
            </w:r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lastRenderedPageBreak/>
              <w:t>Удаленность от аэропорта (название)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CA552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lang w:val="ru-RU"/>
              </w:rPr>
              <w:t>27</w:t>
            </w:r>
            <w:r w:rsidR="007E14E5">
              <w:t xml:space="preserve"> км </w:t>
            </w:r>
            <w:r w:rsidR="007E14E5">
              <w:br/>
              <w:t xml:space="preserve">Название аэропорта: </w:t>
            </w:r>
            <w:r w:rsidRPr="00CA552F">
              <w:t xml:space="preserve">Международный аэропорт Новокузнецк им. Б. В. </w:t>
            </w:r>
            <w:proofErr w:type="spellStart"/>
            <w:r w:rsidRPr="00CA552F">
              <w:t>Волынова</w:t>
            </w:r>
            <w:proofErr w:type="spellEnd"/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Удаленность от полигонов размещения отходов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__ км № полигона в ГРОРО: _____________________</w:t>
            </w:r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Рельеф поверхности (ровная, наклонная, террасная, уступами)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/>
        </w:tc>
      </w:tr>
    </w:tbl>
    <w:p w:rsidR="008B5CA0" w:rsidRDefault="008B5CA0">
      <w:pPr>
        <w:ind w:left="714"/>
        <w:jc w:val="both"/>
      </w:pPr>
    </w:p>
    <w:p w:rsidR="008B5CA0" w:rsidRDefault="007E14E5">
      <w:pPr>
        <w:rPr>
          <w:b/>
          <w:bCs/>
        </w:rPr>
      </w:pPr>
      <w:r>
        <w:rPr>
          <w:b/>
          <w:bCs/>
        </w:rPr>
        <w:t>2.  Правовой статус инвестиционной площадки</w:t>
      </w:r>
    </w:p>
    <w:tbl>
      <w:tblPr>
        <w:tblStyle w:val="af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794"/>
        <w:gridCol w:w="6379"/>
      </w:tblGrid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Вид собственности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муниципальная</w:t>
            </w:r>
            <w:proofErr w:type="gramEnd"/>
            <w:r>
              <w:t xml:space="preserve"> собственность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собственность</w:t>
            </w:r>
            <w:proofErr w:type="gramEnd"/>
            <w:r>
              <w:t xml:space="preserve"> Кемеровской области - Кузбасса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собственность</w:t>
            </w:r>
            <w:proofErr w:type="gramEnd"/>
            <w:r>
              <w:t xml:space="preserve"> Российской Федерации</w:t>
            </w:r>
          </w:p>
          <w:p w:rsidR="008B5CA0" w:rsidRDefault="00CA552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lang w:val="en-US"/>
              </w:rPr>
              <w:t>V</w:t>
            </w:r>
            <w:r w:rsidR="007E14E5">
              <w:t xml:space="preserve">  частная собственность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  собственность</w:t>
            </w:r>
            <w:proofErr w:type="gramEnd"/>
            <w:r>
              <w:t xml:space="preserve"> на земельный участок не разграничена</w:t>
            </w:r>
          </w:p>
        </w:tc>
      </w:tr>
      <w:tr w:rsidR="008B5CA0">
        <w:trPr>
          <w:trHeight w:val="2895"/>
        </w:trPr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Категория земель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земли</w:t>
            </w:r>
            <w:proofErr w:type="gramEnd"/>
            <w:r>
              <w:t xml:space="preserve"> населенных пунктов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  земли</w:t>
            </w:r>
            <w:proofErr w:type="gramEnd"/>
            <w:r>
              <w:t xml:space="preserve">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земли</w:t>
            </w:r>
            <w:proofErr w:type="gramEnd"/>
            <w:r>
              <w:t xml:space="preserve"> сельскохозяйственного назначения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земли</w:t>
            </w:r>
            <w:proofErr w:type="gramEnd"/>
            <w:r>
              <w:t xml:space="preserve"> особо охраняемых территорий и объектов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земли</w:t>
            </w:r>
            <w:proofErr w:type="gramEnd"/>
            <w:r>
              <w:t xml:space="preserve"> лесного фонда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земли</w:t>
            </w:r>
            <w:proofErr w:type="gramEnd"/>
            <w:r>
              <w:t xml:space="preserve"> водного фонда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земли</w:t>
            </w:r>
            <w:proofErr w:type="gramEnd"/>
            <w:r>
              <w:t xml:space="preserve"> запаса</w:t>
            </w:r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Межевание земельного участка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проведено</w:t>
            </w:r>
            <w:proofErr w:type="gramEnd"/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не</w:t>
            </w:r>
            <w:proofErr w:type="gramEnd"/>
            <w:r>
              <w:t xml:space="preserve"> проведено</w:t>
            </w:r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Кадастровый номер 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CA552F">
            <w:pPr>
              <w:tabs>
                <w:tab w:val="center" w:pos="4677"/>
                <w:tab w:val="right" w:pos="9355"/>
              </w:tabs>
              <w:spacing w:line="254" w:lineRule="auto"/>
            </w:pPr>
            <w:r w:rsidRPr="00CA552F">
              <w:t>42:30:0101001:14969</w:t>
            </w:r>
          </w:p>
        </w:tc>
      </w:tr>
    </w:tbl>
    <w:p w:rsidR="008B5CA0" w:rsidRDefault="008B5CA0">
      <w:pPr>
        <w:ind w:left="714"/>
        <w:jc w:val="both"/>
      </w:pPr>
    </w:p>
    <w:p w:rsidR="008B5CA0" w:rsidRDefault="007E14E5">
      <w:pPr>
        <w:jc w:val="both"/>
        <w:rPr>
          <w:b/>
          <w:bCs/>
        </w:rPr>
      </w:pPr>
      <w:r>
        <w:rPr>
          <w:b/>
          <w:bCs/>
        </w:rPr>
        <w:t xml:space="preserve">3. Характеристика территории инвестиционной площадки </w:t>
      </w:r>
    </w:p>
    <w:tbl>
      <w:tblPr>
        <w:tblStyle w:val="af0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794"/>
        <w:gridCol w:w="6379"/>
      </w:tblGrid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Площадь, в га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</w:tr>
      <w:tr w:rsidR="008B5CA0">
        <w:trPr>
          <w:trHeight w:val="571"/>
        </w:trPr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Возможность расширения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есть</w:t>
            </w:r>
            <w:proofErr w:type="gramEnd"/>
            <w:r>
              <w:t xml:space="preserve"> (до ___ га)</w:t>
            </w:r>
          </w:p>
          <w:p w:rsidR="008B5CA0" w:rsidRDefault="00CA552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lang w:val="en-US"/>
              </w:rPr>
              <w:t>V</w:t>
            </w:r>
            <w:r w:rsidR="007E14E5">
              <w:t xml:space="preserve">  нет</w:t>
            </w:r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Стоимость ориентировочная, тыс. руб.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Приобретения </w:t>
            </w:r>
            <w:r>
              <w:rPr>
                <w:u w:val="single"/>
              </w:rPr>
              <w:t>______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Аренды в месяц </w:t>
            </w:r>
            <w:r>
              <w:rPr>
                <w:u w:val="single"/>
              </w:rPr>
              <w:t>_____</w:t>
            </w:r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Возможные меры поддержки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ТОСЭР      ☐ ОЭЗ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ФРМ          ☐ Другие ________</w:t>
            </w:r>
          </w:p>
        </w:tc>
      </w:tr>
    </w:tbl>
    <w:p w:rsidR="008B5CA0" w:rsidRDefault="008B5CA0">
      <w:pPr>
        <w:jc w:val="both"/>
      </w:pPr>
    </w:p>
    <w:p w:rsidR="008B5CA0" w:rsidRDefault="007E14E5">
      <w:pPr>
        <w:jc w:val="both"/>
        <w:rPr>
          <w:b/>
          <w:bCs/>
        </w:rPr>
      </w:pPr>
      <w:r>
        <w:rPr>
          <w:b/>
          <w:bCs/>
        </w:rPr>
        <w:t>4. Характеристика инженерной инфраструктуры инвестиционной площадки</w:t>
      </w:r>
    </w:p>
    <w:tbl>
      <w:tblPr>
        <w:tblStyle w:val="af1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384"/>
        <w:gridCol w:w="851"/>
        <w:gridCol w:w="1134"/>
        <w:gridCol w:w="1275"/>
        <w:gridCol w:w="1418"/>
        <w:gridCol w:w="1134"/>
        <w:gridCol w:w="992"/>
        <w:gridCol w:w="1985"/>
      </w:tblGrid>
      <w:tr w:rsidR="008B5CA0">
        <w:trPr>
          <w:trHeight w:val="270"/>
        </w:trPr>
        <w:tc>
          <w:tcPr>
            <w:tcW w:w="1384" w:type="dxa"/>
            <w:vMerge w:val="restart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-108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Вид инфраструктуры</w:t>
            </w:r>
          </w:p>
        </w:tc>
        <w:tc>
          <w:tcPr>
            <w:tcW w:w="851" w:type="dxa"/>
            <w:vMerge w:val="restart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Единица измерения</w:t>
            </w:r>
          </w:p>
        </w:tc>
        <w:tc>
          <w:tcPr>
            <w:tcW w:w="2409" w:type="dxa"/>
            <w:gridSpan w:val="2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Мощность</w:t>
            </w:r>
          </w:p>
        </w:tc>
        <w:tc>
          <w:tcPr>
            <w:tcW w:w="1418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Расстояние от границы площадки до точки подключения/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присоединения, км</w:t>
            </w:r>
          </w:p>
        </w:tc>
        <w:tc>
          <w:tcPr>
            <w:tcW w:w="1134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Стоимость подключения к ресурсу</w:t>
            </w:r>
          </w:p>
        </w:tc>
        <w:tc>
          <w:tcPr>
            <w:tcW w:w="992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Стоимость ресурса</w:t>
            </w:r>
          </w:p>
        </w:tc>
        <w:tc>
          <w:tcPr>
            <w:tcW w:w="1985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Поставщик ресурса</w:t>
            </w:r>
          </w:p>
        </w:tc>
      </w:tr>
      <w:tr w:rsidR="008B5CA0">
        <w:trPr>
          <w:trHeight w:val="222"/>
        </w:trPr>
        <w:tc>
          <w:tcPr>
            <w:tcW w:w="1384" w:type="dxa"/>
            <w:vMerge/>
            <w:shd w:val="clear" w:color="auto" w:fill="FFFFFF"/>
          </w:tcPr>
          <w:p w:rsidR="008B5CA0" w:rsidRDefault="008B5C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6"/>
                <w:szCs w:val="16"/>
              </w:rPr>
            </w:pPr>
          </w:p>
        </w:tc>
        <w:tc>
          <w:tcPr>
            <w:tcW w:w="851" w:type="dxa"/>
            <w:vMerge/>
            <w:shd w:val="clear" w:color="auto" w:fill="FFFFFF"/>
          </w:tcPr>
          <w:p w:rsidR="008B5CA0" w:rsidRDefault="008B5C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Существующая</w:t>
            </w:r>
          </w:p>
        </w:tc>
        <w:tc>
          <w:tcPr>
            <w:tcW w:w="1275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Доступная к подведению </w:t>
            </w:r>
          </w:p>
        </w:tc>
        <w:tc>
          <w:tcPr>
            <w:tcW w:w="1418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</w:p>
        </w:tc>
      </w:tr>
      <w:tr w:rsidR="008B5CA0">
        <w:trPr>
          <w:trHeight w:val="276"/>
        </w:trPr>
        <w:tc>
          <w:tcPr>
            <w:tcW w:w="1384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Газ </w:t>
            </w:r>
          </w:p>
        </w:tc>
        <w:tc>
          <w:tcPr>
            <w:tcW w:w="851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</w:t>
            </w:r>
            <w:r>
              <w:rPr>
                <w:sz w:val="16"/>
                <w:szCs w:val="16"/>
                <w:vertAlign w:val="superscript"/>
              </w:rPr>
              <w:t>3</w:t>
            </w:r>
            <w:r>
              <w:rPr>
                <w:sz w:val="16"/>
                <w:szCs w:val="16"/>
              </w:rPr>
              <w:t xml:space="preserve">/час </w:t>
            </w:r>
          </w:p>
        </w:tc>
        <w:tc>
          <w:tcPr>
            <w:tcW w:w="1134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275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418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</w:tr>
      <w:tr w:rsidR="008B5CA0">
        <w:trPr>
          <w:trHeight w:val="334"/>
        </w:trPr>
        <w:tc>
          <w:tcPr>
            <w:tcW w:w="1384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Теплоснабжение</w:t>
            </w:r>
          </w:p>
        </w:tc>
        <w:tc>
          <w:tcPr>
            <w:tcW w:w="851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Гкал/час </w:t>
            </w:r>
          </w:p>
        </w:tc>
        <w:tc>
          <w:tcPr>
            <w:tcW w:w="1134" w:type="dxa"/>
            <w:shd w:val="clear" w:color="auto" w:fill="FFFFFF"/>
          </w:tcPr>
          <w:p w:rsidR="008B5CA0" w:rsidRPr="00EE1959" w:rsidRDefault="00EE1959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  <w:lang w:val="ru-RU"/>
              </w:rPr>
            </w:pPr>
            <w:r>
              <w:rPr>
                <w:sz w:val="16"/>
                <w:szCs w:val="16"/>
                <w:lang w:val="ru-RU"/>
              </w:rPr>
              <w:t>0,021037</w:t>
            </w:r>
          </w:p>
        </w:tc>
        <w:tc>
          <w:tcPr>
            <w:tcW w:w="1275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418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FFFFFF"/>
          </w:tcPr>
          <w:p w:rsidR="008B5CA0" w:rsidRDefault="00EE1959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 w:rsidRPr="00EE1959">
              <w:rPr>
                <w:sz w:val="16"/>
                <w:szCs w:val="16"/>
              </w:rPr>
              <w:t>ООО «</w:t>
            </w:r>
            <w:proofErr w:type="spellStart"/>
            <w:r w:rsidRPr="00EE1959">
              <w:rPr>
                <w:sz w:val="16"/>
                <w:szCs w:val="16"/>
              </w:rPr>
              <w:t>ЭнергоТранзит</w:t>
            </w:r>
            <w:proofErr w:type="spellEnd"/>
            <w:r w:rsidRPr="00EE1959">
              <w:rPr>
                <w:sz w:val="16"/>
                <w:szCs w:val="16"/>
              </w:rPr>
              <w:t>»</w:t>
            </w:r>
          </w:p>
        </w:tc>
      </w:tr>
      <w:tr w:rsidR="008B5CA0">
        <w:trPr>
          <w:trHeight w:val="289"/>
        </w:trPr>
        <w:tc>
          <w:tcPr>
            <w:tcW w:w="1384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Электроэнергия</w:t>
            </w:r>
          </w:p>
        </w:tc>
        <w:tc>
          <w:tcPr>
            <w:tcW w:w="851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кВт</w:t>
            </w:r>
          </w:p>
        </w:tc>
        <w:tc>
          <w:tcPr>
            <w:tcW w:w="1134" w:type="dxa"/>
            <w:shd w:val="clear" w:color="auto" w:fill="FFFFFF"/>
          </w:tcPr>
          <w:p w:rsidR="008B5CA0" w:rsidRDefault="00EE1959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 w:rsidRPr="00EE1959">
              <w:rPr>
                <w:sz w:val="16"/>
                <w:szCs w:val="16"/>
              </w:rPr>
              <w:t>15кВт</w:t>
            </w:r>
          </w:p>
        </w:tc>
        <w:tc>
          <w:tcPr>
            <w:tcW w:w="1275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418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FFFFFF"/>
          </w:tcPr>
          <w:p w:rsidR="008B5CA0" w:rsidRPr="00EE1959" w:rsidRDefault="00EE1959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  <w:lang w:val="ru-RU"/>
              </w:rPr>
            </w:pPr>
            <w:r>
              <w:rPr>
                <w:sz w:val="16"/>
                <w:szCs w:val="16"/>
                <w:lang w:val="ru-RU"/>
              </w:rPr>
              <w:t>ООО «Энергосбыт»</w:t>
            </w:r>
          </w:p>
        </w:tc>
      </w:tr>
      <w:tr w:rsidR="008B5CA0">
        <w:trPr>
          <w:trHeight w:val="280"/>
        </w:trPr>
        <w:tc>
          <w:tcPr>
            <w:tcW w:w="1384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Водоснабжение</w:t>
            </w:r>
          </w:p>
        </w:tc>
        <w:tc>
          <w:tcPr>
            <w:tcW w:w="851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</w:t>
            </w:r>
            <w:r>
              <w:rPr>
                <w:sz w:val="16"/>
                <w:szCs w:val="16"/>
                <w:vertAlign w:val="superscript"/>
              </w:rPr>
              <w:t>3</w:t>
            </w:r>
            <w:r>
              <w:rPr>
                <w:sz w:val="16"/>
                <w:szCs w:val="16"/>
              </w:rPr>
              <w:t>/час</w:t>
            </w:r>
          </w:p>
        </w:tc>
        <w:tc>
          <w:tcPr>
            <w:tcW w:w="1134" w:type="dxa"/>
            <w:shd w:val="clear" w:color="auto" w:fill="FFFFFF"/>
          </w:tcPr>
          <w:p w:rsidR="008B5CA0" w:rsidRPr="007D12B5" w:rsidRDefault="007D12B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  <w:lang w:val="ru-RU"/>
              </w:rPr>
            </w:pPr>
            <w:r>
              <w:rPr>
                <w:sz w:val="16"/>
                <w:szCs w:val="16"/>
                <w:lang w:val="ru-RU"/>
              </w:rPr>
              <w:t>9</w:t>
            </w:r>
          </w:p>
        </w:tc>
        <w:tc>
          <w:tcPr>
            <w:tcW w:w="1275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418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FFFFFF"/>
          </w:tcPr>
          <w:p w:rsidR="008B5CA0" w:rsidRPr="007D12B5" w:rsidRDefault="007D12B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  <w:lang w:val="ru-RU"/>
              </w:rPr>
            </w:pPr>
            <w:r>
              <w:rPr>
                <w:sz w:val="16"/>
                <w:szCs w:val="16"/>
                <w:lang w:val="ru-RU"/>
              </w:rPr>
              <w:t>ООО «</w:t>
            </w:r>
            <w:bookmarkStart w:id="0" w:name="_GoBack"/>
            <w:bookmarkEnd w:id="0"/>
            <w:r>
              <w:rPr>
                <w:sz w:val="16"/>
                <w:szCs w:val="16"/>
                <w:lang w:val="ru-RU"/>
              </w:rPr>
              <w:t>Водоканал»</w:t>
            </w:r>
          </w:p>
        </w:tc>
      </w:tr>
      <w:tr w:rsidR="008B5CA0">
        <w:trPr>
          <w:trHeight w:val="264"/>
        </w:trPr>
        <w:tc>
          <w:tcPr>
            <w:tcW w:w="1384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Водоотведение</w:t>
            </w:r>
          </w:p>
        </w:tc>
        <w:tc>
          <w:tcPr>
            <w:tcW w:w="851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</w:t>
            </w:r>
            <w:r>
              <w:rPr>
                <w:sz w:val="16"/>
                <w:szCs w:val="16"/>
                <w:vertAlign w:val="superscript"/>
              </w:rPr>
              <w:t>3</w:t>
            </w:r>
            <w:r>
              <w:rPr>
                <w:sz w:val="16"/>
                <w:szCs w:val="16"/>
              </w:rPr>
              <w:t>/час</w:t>
            </w:r>
          </w:p>
        </w:tc>
        <w:tc>
          <w:tcPr>
            <w:tcW w:w="1134" w:type="dxa"/>
            <w:shd w:val="clear" w:color="auto" w:fill="FFFFFF"/>
          </w:tcPr>
          <w:p w:rsidR="008B5CA0" w:rsidRPr="007D12B5" w:rsidRDefault="007D12B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  <w:lang w:val="ru-RU"/>
              </w:rPr>
            </w:pPr>
            <w:r>
              <w:rPr>
                <w:sz w:val="16"/>
                <w:szCs w:val="16"/>
                <w:lang w:val="ru-RU"/>
              </w:rPr>
              <w:t>34</w:t>
            </w:r>
          </w:p>
        </w:tc>
        <w:tc>
          <w:tcPr>
            <w:tcW w:w="1275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418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FFFFFF"/>
          </w:tcPr>
          <w:p w:rsidR="008B5CA0" w:rsidRDefault="007D12B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  <w:lang w:val="ru-RU"/>
              </w:rPr>
              <w:t>ООО «Водоканал»</w:t>
            </w:r>
          </w:p>
        </w:tc>
      </w:tr>
    </w:tbl>
    <w:p w:rsidR="008B5CA0" w:rsidRDefault="008B5CA0"/>
    <w:p w:rsidR="008B5CA0" w:rsidRDefault="007E14E5">
      <w:pPr>
        <w:rPr>
          <w:b/>
          <w:bCs/>
        </w:rPr>
      </w:pPr>
      <w:r>
        <w:rPr>
          <w:b/>
          <w:bCs/>
        </w:rPr>
        <w:t>5. Основные параметры расположенных на площадке зданий и сооружений</w:t>
      </w:r>
      <w:r>
        <w:rPr>
          <w:b/>
          <w:bCs/>
          <w:vertAlign w:val="superscript"/>
        </w:rPr>
        <w:footnoteReference w:id="1"/>
      </w:r>
      <w:r>
        <w:rPr>
          <w:b/>
          <w:bCs/>
        </w:rPr>
        <w:t xml:space="preserve">: </w:t>
      </w:r>
    </w:p>
    <w:tbl>
      <w:tblPr>
        <w:tblStyle w:val="af2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01"/>
        <w:gridCol w:w="850"/>
        <w:gridCol w:w="709"/>
        <w:gridCol w:w="992"/>
        <w:gridCol w:w="992"/>
        <w:gridCol w:w="804"/>
        <w:gridCol w:w="1181"/>
        <w:gridCol w:w="992"/>
        <w:gridCol w:w="1276"/>
        <w:gridCol w:w="1276"/>
      </w:tblGrid>
      <w:tr w:rsidR="008B5CA0">
        <w:tc>
          <w:tcPr>
            <w:tcW w:w="1101" w:type="dxa"/>
            <w:shd w:val="clear" w:color="auto" w:fill="FFFFFF"/>
          </w:tcPr>
          <w:p w:rsidR="008B5CA0" w:rsidRDefault="007E14E5">
            <w:pPr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Наименование здания/</w:t>
            </w:r>
          </w:p>
          <w:p w:rsidR="008B5CA0" w:rsidRDefault="007E14E5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сооружения</w:t>
            </w:r>
          </w:p>
        </w:tc>
        <w:tc>
          <w:tcPr>
            <w:tcW w:w="850" w:type="dxa"/>
            <w:shd w:val="clear" w:color="auto" w:fill="FFFFFF"/>
          </w:tcPr>
          <w:p w:rsidR="008B5CA0" w:rsidRDefault="007E14E5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Площадь, м</w:t>
            </w:r>
            <w:r>
              <w:rPr>
                <w:sz w:val="16"/>
                <w:szCs w:val="16"/>
                <w:vertAlign w:val="superscript"/>
              </w:rPr>
              <w:t>2</w:t>
            </w:r>
          </w:p>
        </w:tc>
        <w:tc>
          <w:tcPr>
            <w:tcW w:w="709" w:type="dxa"/>
            <w:shd w:val="clear" w:color="auto" w:fill="FFFFFF"/>
          </w:tcPr>
          <w:p w:rsidR="008B5CA0" w:rsidRDefault="007E14E5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Этажность</w:t>
            </w:r>
          </w:p>
        </w:tc>
        <w:tc>
          <w:tcPr>
            <w:tcW w:w="992" w:type="dxa"/>
            <w:shd w:val="clear" w:color="auto" w:fill="FFFFFF"/>
          </w:tcPr>
          <w:p w:rsidR="008B5CA0" w:rsidRDefault="007E14E5">
            <w:pPr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Степень завершенности в %</w:t>
            </w:r>
          </w:p>
        </w:tc>
        <w:tc>
          <w:tcPr>
            <w:tcW w:w="992" w:type="dxa"/>
            <w:shd w:val="clear" w:color="auto" w:fill="FFFFFF"/>
          </w:tcPr>
          <w:p w:rsidR="008B5CA0" w:rsidRDefault="007E14E5">
            <w:pPr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Год постройки, оценка текущего состояния</w:t>
            </w:r>
          </w:p>
        </w:tc>
        <w:tc>
          <w:tcPr>
            <w:tcW w:w="804" w:type="dxa"/>
            <w:shd w:val="clear" w:color="auto" w:fill="FFFFFF"/>
          </w:tcPr>
          <w:p w:rsidR="008B5CA0" w:rsidRDefault="007E14E5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Высота этажа, м</w:t>
            </w:r>
          </w:p>
        </w:tc>
        <w:tc>
          <w:tcPr>
            <w:tcW w:w="1181" w:type="dxa"/>
            <w:shd w:val="clear" w:color="auto" w:fill="FFFFFF"/>
          </w:tcPr>
          <w:p w:rsidR="008B5CA0" w:rsidRDefault="007E14E5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Строительный материал конструкции</w:t>
            </w:r>
          </w:p>
        </w:tc>
        <w:tc>
          <w:tcPr>
            <w:tcW w:w="992" w:type="dxa"/>
            <w:shd w:val="clear" w:color="auto" w:fill="FFFFFF"/>
          </w:tcPr>
          <w:p w:rsidR="008B5CA0" w:rsidRDefault="007E14E5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Состояние, степень износа, %</w:t>
            </w:r>
          </w:p>
        </w:tc>
        <w:tc>
          <w:tcPr>
            <w:tcW w:w="1276" w:type="dxa"/>
            <w:shd w:val="clear" w:color="auto" w:fill="FFFFFF"/>
          </w:tcPr>
          <w:p w:rsidR="008B5CA0" w:rsidRDefault="007E14E5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Возможность расширения</w:t>
            </w:r>
          </w:p>
        </w:tc>
        <w:tc>
          <w:tcPr>
            <w:tcW w:w="1276" w:type="dxa"/>
            <w:shd w:val="clear" w:color="auto" w:fill="FFFFFF"/>
          </w:tcPr>
          <w:p w:rsidR="008B5CA0" w:rsidRDefault="007E14E5">
            <w:pPr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Использование в настоящее время</w:t>
            </w:r>
          </w:p>
        </w:tc>
      </w:tr>
      <w:tr w:rsidR="008B5CA0">
        <w:tc>
          <w:tcPr>
            <w:tcW w:w="1101" w:type="dxa"/>
            <w:shd w:val="clear" w:color="auto" w:fill="FFFFFF"/>
          </w:tcPr>
          <w:p w:rsidR="008B5CA0" w:rsidRDefault="008B5CA0">
            <w:pPr>
              <w:spacing w:line="254" w:lineRule="auto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850" w:type="dxa"/>
            <w:shd w:val="clear" w:color="auto" w:fill="FFFFFF"/>
          </w:tcPr>
          <w:p w:rsidR="008B5CA0" w:rsidRDefault="008B5CA0">
            <w:pPr>
              <w:spacing w:line="254" w:lineRule="auto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FFFFFF"/>
          </w:tcPr>
          <w:p w:rsidR="008B5CA0" w:rsidRDefault="008B5CA0">
            <w:pPr>
              <w:spacing w:line="254" w:lineRule="auto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:rsidR="008B5CA0" w:rsidRDefault="008B5CA0">
            <w:pPr>
              <w:spacing w:line="254" w:lineRule="auto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:rsidR="008B5CA0" w:rsidRDefault="008B5CA0">
            <w:pPr>
              <w:spacing w:line="254" w:lineRule="auto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804" w:type="dxa"/>
            <w:shd w:val="clear" w:color="auto" w:fill="FFFFFF"/>
          </w:tcPr>
          <w:p w:rsidR="008B5CA0" w:rsidRDefault="008B5CA0">
            <w:pPr>
              <w:spacing w:line="254" w:lineRule="auto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1181" w:type="dxa"/>
            <w:shd w:val="clear" w:color="auto" w:fill="FFFFFF"/>
          </w:tcPr>
          <w:p w:rsidR="008B5CA0" w:rsidRDefault="008B5CA0">
            <w:pPr>
              <w:spacing w:line="254" w:lineRule="auto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:rsidR="008B5CA0" w:rsidRDefault="008B5CA0">
            <w:pPr>
              <w:spacing w:line="254" w:lineRule="auto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1276" w:type="dxa"/>
            <w:shd w:val="clear" w:color="auto" w:fill="FFFFFF"/>
          </w:tcPr>
          <w:p w:rsidR="008B5CA0" w:rsidRDefault="008B5CA0">
            <w:pPr>
              <w:spacing w:line="254" w:lineRule="auto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1276" w:type="dxa"/>
            <w:shd w:val="clear" w:color="auto" w:fill="FFFFFF"/>
          </w:tcPr>
          <w:p w:rsidR="008B5CA0" w:rsidRDefault="008B5CA0">
            <w:pPr>
              <w:spacing w:line="254" w:lineRule="auto"/>
              <w:rPr>
                <w:i/>
                <w:iCs/>
                <w:sz w:val="16"/>
                <w:szCs w:val="16"/>
              </w:rPr>
            </w:pPr>
          </w:p>
        </w:tc>
      </w:tr>
    </w:tbl>
    <w:p w:rsidR="008B5CA0" w:rsidRDefault="008B5CA0">
      <w:pPr>
        <w:ind w:left="714"/>
      </w:pPr>
    </w:p>
    <w:p w:rsidR="008B5CA0" w:rsidRDefault="007E14E5">
      <w:pPr>
        <w:tabs>
          <w:tab w:val="left" w:pos="851"/>
        </w:tabs>
        <w:rPr>
          <w:b/>
          <w:bCs/>
        </w:rPr>
      </w:pPr>
      <w:r>
        <w:rPr>
          <w:b/>
          <w:bCs/>
        </w:rPr>
        <w:t>6. Характеристика доступной ресурсно-сырьевой базы</w:t>
      </w:r>
      <w:r>
        <w:rPr>
          <w:b/>
          <w:bCs/>
          <w:vertAlign w:val="superscript"/>
        </w:rPr>
        <w:footnoteReference w:id="2"/>
      </w:r>
      <w:r>
        <w:rPr>
          <w:b/>
          <w:bCs/>
        </w:rPr>
        <w:t xml:space="preserve"> </w:t>
      </w:r>
    </w:p>
    <w:tbl>
      <w:tblPr>
        <w:tblStyle w:val="af3"/>
        <w:tblpPr w:leftFromText="180" w:rightFromText="180" w:bottomFromText="160" w:vertAnchor="text" w:tblpY="83"/>
        <w:tblW w:w="1006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26"/>
        <w:gridCol w:w="2835"/>
        <w:gridCol w:w="1843"/>
        <w:gridCol w:w="3856"/>
      </w:tblGrid>
      <w:tr w:rsidR="008B5CA0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Вид ресурсов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Величина разведанных/ подтвержденных запасов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Статус месторождения</w:t>
            </w:r>
          </w:p>
        </w:tc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Расстояние от границы площадки до месторождения, км</w:t>
            </w:r>
          </w:p>
        </w:tc>
      </w:tr>
      <w:tr w:rsidR="008B5CA0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</w:tr>
      <w:tr w:rsidR="008B5CA0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</w:tr>
      <w:tr w:rsidR="008B5CA0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</w:tr>
    </w:tbl>
    <w:p w:rsidR="008B5CA0" w:rsidRDefault="007E14E5">
      <w:pPr>
        <w:rPr>
          <w:b/>
          <w:bCs/>
        </w:rPr>
      </w:pPr>
      <w:r>
        <w:rPr>
          <w:b/>
          <w:bCs/>
        </w:rPr>
        <w:t>7. Трудовые ресурсы</w:t>
      </w:r>
    </w:p>
    <w:tbl>
      <w:tblPr>
        <w:tblStyle w:val="af4"/>
        <w:tblW w:w="10140" w:type="dxa"/>
        <w:tblInd w:w="-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970"/>
        <w:gridCol w:w="6170"/>
      </w:tblGrid>
      <w:tr w:rsidR="008B5CA0">
        <w:tc>
          <w:tcPr>
            <w:tcW w:w="3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Численность населения, проживающего в ближайшем населенном пункте, человек</w:t>
            </w:r>
          </w:p>
        </w:tc>
        <w:tc>
          <w:tcPr>
            <w:tcW w:w="6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</w:rPr>
            </w:pPr>
          </w:p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</w:p>
        </w:tc>
      </w:tr>
      <w:tr w:rsidR="008B5CA0">
        <w:tc>
          <w:tcPr>
            <w:tcW w:w="3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в том числе трудоспособного населения, человек</w:t>
            </w:r>
          </w:p>
        </w:tc>
        <w:tc>
          <w:tcPr>
            <w:tcW w:w="6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</w:p>
        </w:tc>
      </w:tr>
    </w:tbl>
    <w:p w:rsidR="008B5CA0" w:rsidRDefault="008B5CA0"/>
    <w:p w:rsidR="008B5CA0" w:rsidRDefault="007E14E5">
      <w:pPr>
        <w:rPr>
          <w:b/>
          <w:bCs/>
        </w:rPr>
      </w:pPr>
      <w:r>
        <w:rPr>
          <w:b/>
          <w:bCs/>
        </w:rPr>
        <w:t>8. Сведения о владельце (собственнике) площадки:</w:t>
      </w:r>
    </w:p>
    <w:tbl>
      <w:tblPr>
        <w:tblStyle w:val="af5"/>
        <w:tblW w:w="1006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964"/>
        <w:gridCol w:w="6101"/>
      </w:tblGrid>
      <w:tr w:rsidR="008B5CA0">
        <w:trPr>
          <w:trHeight w:val="269"/>
        </w:trPr>
        <w:tc>
          <w:tcPr>
            <w:tcW w:w="100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spacing w:line="254" w:lineRule="auto"/>
              <w:jc w:val="center"/>
            </w:pPr>
            <w:r>
              <w:t xml:space="preserve">       Владелец (собственник)</w:t>
            </w:r>
          </w:p>
        </w:tc>
      </w:tr>
      <w:tr w:rsidR="008B5CA0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spacing w:line="254" w:lineRule="auto"/>
            </w:pPr>
            <w:r>
              <w:t>Наименование предприятия/ Ф.И.О.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Pr="00CA552F" w:rsidRDefault="00CA552F">
            <w:pPr>
              <w:spacing w:line="254" w:lineRule="auto"/>
              <w:rPr>
                <w:lang w:val="ru-RU"/>
              </w:rPr>
            </w:pPr>
            <w:r>
              <w:rPr>
                <w:lang w:val="ru-RU"/>
              </w:rPr>
              <w:t>АО «Кузнецкбизнесбанк»</w:t>
            </w:r>
          </w:p>
        </w:tc>
      </w:tr>
      <w:tr w:rsidR="008B5CA0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spacing w:line="254" w:lineRule="auto"/>
            </w:pPr>
            <w:r>
              <w:t>Юридический адрес: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Pr="00CA552F" w:rsidRDefault="002A6705">
            <w:pPr>
              <w:spacing w:line="254" w:lineRule="auto"/>
              <w:rPr>
                <w:lang w:val="ru-RU"/>
              </w:rPr>
            </w:pPr>
            <w:r>
              <w:rPr>
                <w:lang w:val="ru-RU"/>
              </w:rPr>
              <w:t xml:space="preserve">Россия, </w:t>
            </w:r>
            <w:r w:rsidR="00CA552F">
              <w:rPr>
                <w:lang w:val="ru-RU"/>
              </w:rPr>
              <w:t xml:space="preserve">Кемеровская </w:t>
            </w:r>
            <w:proofErr w:type="spellStart"/>
            <w:r w:rsidR="00CA552F">
              <w:rPr>
                <w:lang w:val="ru-RU"/>
              </w:rPr>
              <w:t>обл</w:t>
            </w:r>
            <w:proofErr w:type="spellEnd"/>
            <w:r w:rsidR="00CA552F">
              <w:rPr>
                <w:lang w:val="ru-RU"/>
              </w:rPr>
              <w:t>-Кузбасс, г. Новокузнецк, ул. Кирова, 89Б</w:t>
            </w:r>
          </w:p>
        </w:tc>
      </w:tr>
      <w:tr w:rsidR="008B5CA0">
        <w:trPr>
          <w:trHeight w:val="269"/>
        </w:trPr>
        <w:tc>
          <w:tcPr>
            <w:tcW w:w="100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spacing w:line="254" w:lineRule="auto"/>
              <w:jc w:val="center"/>
            </w:pPr>
            <w:r>
              <w:t>Контактное лицо:</w:t>
            </w:r>
          </w:p>
        </w:tc>
      </w:tr>
      <w:tr w:rsidR="008B5CA0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spacing w:line="254" w:lineRule="auto"/>
            </w:pPr>
            <w:r>
              <w:t>Ф.И.О., должность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Pr="002A6705" w:rsidRDefault="002A6705">
            <w:pPr>
              <w:spacing w:line="254" w:lineRule="auto"/>
              <w:ind w:left="175" w:hanging="175"/>
              <w:rPr>
                <w:lang w:val="ru-RU"/>
              </w:rPr>
            </w:pPr>
            <w:r>
              <w:rPr>
                <w:lang w:val="ru-RU"/>
              </w:rPr>
              <w:t>Соловьева Н.Г., начальник УМТО</w:t>
            </w:r>
          </w:p>
        </w:tc>
      </w:tr>
      <w:tr w:rsidR="008B5CA0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spacing w:line="254" w:lineRule="auto"/>
            </w:pPr>
            <w:r>
              <w:t>Телефон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Pr="002A6705" w:rsidRDefault="002A6705">
            <w:pPr>
              <w:spacing w:line="254" w:lineRule="auto"/>
              <w:rPr>
                <w:lang w:val="ru-RU"/>
              </w:rPr>
            </w:pPr>
            <w:r>
              <w:rPr>
                <w:lang w:val="ru-RU"/>
              </w:rPr>
              <w:t>+7-960-920-7240</w:t>
            </w:r>
          </w:p>
        </w:tc>
      </w:tr>
      <w:tr w:rsidR="008B5CA0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spacing w:line="254" w:lineRule="auto"/>
            </w:pPr>
            <w:r>
              <w:t>e-</w:t>
            </w:r>
            <w:proofErr w:type="spellStart"/>
            <w:r>
              <w:t>mail</w:t>
            </w:r>
            <w:proofErr w:type="spellEnd"/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Pr="002A6705" w:rsidRDefault="002A6705">
            <w:pPr>
              <w:spacing w:line="254" w:lineRule="auto"/>
              <w:rPr>
                <w:lang w:val="en-US"/>
              </w:rPr>
            </w:pPr>
            <w:r>
              <w:rPr>
                <w:lang w:val="en-US"/>
              </w:rPr>
              <w:t>sng@kbb.ru</w:t>
            </w:r>
          </w:p>
        </w:tc>
      </w:tr>
      <w:tr w:rsidR="008B5CA0">
        <w:trPr>
          <w:trHeight w:val="1112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spacing w:line="254" w:lineRule="auto"/>
            </w:pPr>
            <w:r>
              <w:t>Форма владения (использования) землей (и) и зданиями(</w:t>
            </w:r>
            <w:proofErr w:type="spellStart"/>
            <w:r>
              <w:t>ий</w:t>
            </w:r>
            <w:proofErr w:type="spellEnd"/>
            <w:r>
              <w:t>) (собственность, аренда, др.)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Pr="002A6705" w:rsidRDefault="002A6705">
            <w:pPr>
              <w:spacing w:line="254" w:lineRule="auto"/>
              <w:rPr>
                <w:lang w:val="ru-RU"/>
              </w:rPr>
            </w:pPr>
            <w:r>
              <w:rPr>
                <w:lang w:val="ru-RU"/>
              </w:rPr>
              <w:t>собственность</w:t>
            </w:r>
          </w:p>
        </w:tc>
      </w:tr>
    </w:tbl>
    <w:p w:rsidR="008B5CA0" w:rsidRDefault="007E14E5">
      <w:pPr>
        <w:spacing w:after="160" w:line="259" w:lineRule="auto"/>
      </w:pPr>
      <w:bookmarkStart w:id="1" w:name="_heading=h.k6bv9tgwlotg" w:colFirst="0" w:colLast="0"/>
      <w:bookmarkEnd w:id="1"/>
      <w:r>
        <w:br w:type="page"/>
      </w:r>
      <w:r>
        <w:rPr>
          <w:b/>
          <w:bCs/>
        </w:rPr>
        <w:lastRenderedPageBreak/>
        <w:t>Приложение к паспорту: фото / видео материалы по площадке.</w:t>
      </w:r>
    </w:p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7E14E5">
      <w:r>
        <w:t>Схема размещения земельного участка с указанием ключевых элементов инфраструктуры.</w:t>
      </w:r>
    </w:p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7E14E5">
      <w:r>
        <w:t>Достоверность подтверждаю: _________________________ /________________/</w:t>
      </w:r>
    </w:p>
    <w:p w:rsidR="008B5CA0" w:rsidRDefault="007E14E5">
      <w:pPr>
        <w:tabs>
          <w:tab w:val="left" w:pos="4365"/>
          <w:tab w:val="left" w:pos="4440"/>
          <w:tab w:val="center" w:pos="4890"/>
          <w:tab w:val="left" w:pos="6000"/>
          <w:tab w:val="left" w:pos="6405"/>
          <w:tab w:val="left" w:pos="6615"/>
          <w:tab w:val="left" w:pos="7140"/>
        </w:tabs>
        <w:rPr>
          <w:i/>
          <w:iCs/>
          <w:sz w:val="16"/>
          <w:szCs w:val="16"/>
        </w:rPr>
      </w:pPr>
      <w:r>
        <w:rPr>
          <w:sz w:val="16"/>
          <w:szCs w:val="16"/>
        </w:rPr>
        <w:tab/>
      </w:r>
      <w:r>
        <w:rPr>
          <w:i/>
          <w:iCs/>
          <w:sz w:val="16"/>
          <w:szCs w:val="16"/>
        </w:rPr>
        <w:t>(Ф.И.О.)</w:t>
      </w:r>
      <w:r>
        <w:rPr>
          <w:i/>
          <w:iCs/>
          <w:sz w:val="16"/>
          <w:szCs w:val="16"/>
        </w:rPr>
        <w:tab/>
        <w:t xml:space="preserve">        (расшифровка подписи)</w:t>
      </w:r>
    </w:p>
    <w:sectPr w:rsidR="008B5CA0">
      <w:footerReference w:type="default" r:id="rId8"/>
      <w:pgSz w:w="11906" w:h="16838"/>
      <w:pgMar w:top="1134" w:right="850" w:bottom="1134" w:left="1276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3583F" w:rsidRDefault="007E14E5">
      <w:r>
        <w:separator/>
      </w:r>
    </w:p>
  </w:endnote>
  <w:endnote w:type="continuationSeparator" w:id="0">
    <w:p w:rsidR="0073583F" w:rsidRDefault="007E14E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1" w:fontKey="{C440674A-D02E-4879-B7F6-BD1B8873F281}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Regular r:id="rId2" w:fontKey="{E5060834-2163-4D55-BBF2-DCD5B3CF606B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3" w:fontKey="{1F4AEF3E-F4E2-4347-A113-9AAC2B249A58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B5CA0" w:rsidRDefault="007E14E5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rPr>
        <w:color w:val="000000"/>
        <w:sz w:val="20"/>
        <w:szCs w:val="20"/>
      </w:rPr>
    </w:pPr>
    <w:r>
      <w:rPr>
        <w:color w:val="000000"/>
        <w:sz w:val="20"/>
        <w:szCs w:val="20"/>
      </w:rPr>
      <w:t>* Информация предназначена для публикации на официальном сайте Кемеровской области – Кузбасса «Инвестиционный портал Кузбасса» (keminvest.ru)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3583F" w:rsidRDefault="007E14E5">
      <w:r>
        <w:separator/>
      </w:r>
    </w:p>
  </w:footnote>
  <w:footnote w:type="continuationSeparator" w:id="0">
    <w:p w:rsidR="0073583F" w:rsidRDefault="007E14E5">
      <w:r>
        <w:continuationSeparator/>
      </w:r>
    </w:p>
  </w:footnote>
  <w:footnote w:id="1">
    <w:p w:rsidR="008B5CA0" w:rsidRDefault="007E14E5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Заполняется по каждому объекту недвижимости </w:t>
      </w:r>
    </w:p>
  </w:footnote>
  <w:footnote w:id="2">
    <w:p w:rsidR="008B5CA0" w:rsidRDefault="007E14E5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Для инвестиционных площадок производственного назначения</w:t>
      </w:r>
    </w:p>
    <w:p w:rsidR="008B5CA0" w:rsidRDefault="008B5CA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AA1625A"/>
    <w:multiLevelType w:val="multilevel"/>
    <w:tmpl w:val="D750D10C"/>
    <w:lvl w:ilvl="0">
      <w:start w:val="1"/>
      <w:numFmt w:val="decimal"/>
      <w:lvlText w:val="%1."/>
      <w:lvlJc w:val="left"/>
      <w:pPr>
        <w:ind w:left="1074" w:hanging="360"/>
      </w:pPr>
    </w:lvl>
    <w:lvl w:ilvl="1">
      <w:start w:val="1"/>
      <w:numFmt w:val="lowerLetter"/>
      <w:lvlText w:val="%2."/>
      <w:lvlJc w:val="left"/>
      <w:pPr>
        <w:ind w:left="1794" w:hanging="360"/>
      </w:pPr>
    </w:lvl>
    <w:lvl w:ilvl="2">
      <w:start w:val="1"/>
      <w:numFmt w:val="lowerRoman"/>
      <w:lvlText w:val="%3."/>
      <w:lvlJc w:val="right"/>
      <w:pPr>
        <w:ind w:left="2514" w:hanging="180"/>
      </w:pPr>
    </w:lvl>
    <w:lvl w:ilvl="3">
      <w:start w:val="1"/>
      <w:numFmt w:val="decimal"/>
      <w:lvlText w:val="%4."/>
      <w:lvlJc w:val="left"/>
      <w:pPr>
        <w:ind w:left="3234" w:hanging="360"/>
      </w:pPr>
    </w:lvl>
    <w:lvl w:ilvl="4">
      <w:start w:val="1"/>
      <w:numFmt w:val="lowerLetter"/>
      <w:lvlText w:val="%5."/>
      <w:lvlJc w:val="left"/>
      <w:pPr>
        <w:ind w:left="3954" w:hanging="360"/>
      </w:pPr>
    </w:lvl>
    <w:lvl w:ilvl="5">
      <w:start w:val="1"/>
      <w:numFmt w:val="lowerRoman"/>
      <w:lvlText w:val="%6."/>
      <w:lvlJc w:val="right"/>
      <w:pPr>
        <w:ind w:left="4674" w:hanging="180"/>
      </w:pPr>
    </w:lvl>
    <w:lvl w:ilvl="6">
      <w:start w:val="1"/>
      <w:numFmt w:val="decimal"/>
      <w:lvlText w:val="%7."/>
      <w:lvlJc w:val="left"/>
      <w:pPr>
        <w:ind w:left="5394" w:hanging="360"/>
      </w:pPr>
    </w:lvl>
    <w:lvl w:ilvl="7">
      <w:start w:val="1"/>
      <w:numFmt w:val="lowerLetter"/>
      <w:lvlText w:val="%8."/>
      <w:lvlJc w:val="left"/>
      <w:pPr>
        <w:ind w:left="6114" w:hanging="360"/>
      </w:pPr>
    </w:lvl>
    <w:lvl w:ilvl="8">
      <w:start w:val="1"/>
      <w:numFmt w:val="lowerRoman"/>
      <w:lvlText w:val="%9."/>
      <w:lvlJc w:val="right"/>
      <w:pPr>
        <w:ind w:left="6834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B5CA0"/>
    <w:rsid w:val="00297794"/>
    <w:rsid w:val="002A6705"/>
    <w:rsid w:val="0073583F"/>
    <w:rsid w:val="007D12B5"/>
    <w:rsid w:val="007E14E5"/>
    <w:rsid w:val="008B5CA0"/>
    <w:rsid w:val="00CA552F"/>
    <w:rsid w:val="00EE19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CF72FED-8A73-483C-AB56-2BC4D26061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sz w:val="24"/>
        <w:szCs w:val="24"/>
        <w:lang w:val="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bCs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footnote text"/>
    <w:link w:val="a5"/>
    <w:semiHidden/>
    <w:unhideWhenUsed/>
    <w:rsid w:val="0048497F"/>
    <w:rPr>
      <w:sz w:val="20"/>
      <w:szCs w:val="20"/>
    </w:rPr>
  </w:style>
  <w:style w:type="character" w:customStyle="1" w:styleId="a5">
    <w:name w:val="Текст сноски Знак"/>
    <w:basedOn w:val="a0"/>
    <w:link w:val="a4"/>
    <w:semiHidden/>
    <w:rsid w:val="0048497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6">
    <w:name w:val="List Paragraph"/>
    <w:uiPriority w:val="34"/>
    <w:qFormat/>
    <w:rsid w:val="0048497F"/>
    <w:pPr>
      <w:ind w:left="720"/>
      <w:contextualSpacing/>
    </w:pPr>
  </w:style>
  <w:style w:type="character" w:styleId="a7">
    <w:name w:val="footnote reference"/>
    <w:uiPriority w:val="99"/>
    <w:semiHidden/>
    <w:unhideWhenUsed/>
    <w:rsid w:val="0048497F"/>
    <w:rPr>
      <w:vertAlign w:val="superscript"/>
    </w:rPr>
  </w:style>
  <w:style w:type="paragraph" w:styleId="a8">
    <w:name w:val="header"/>
    <w:link w:val="a9"/>
    <w:uiPriority w:val="99"/>
    <w:unhideWhenUsed/>
    <w:rsid w:val="00B31CA7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B31CA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link w:val="ab"/>
    <w:uiPriority w:val="99"/>
    <w:unhideWhenUsed/>
    <w:rsid w:val="00B31CA7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B31CA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d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4">
    <w:basedOn w:val="TableNormal"/>
    <w:tblPr>
      <w:tblStyleRowBandSize w:val="1"/>
      <w:tblStyleColBandSize w:val="1"/>
      <w:tblCellMar>
        <w:top w:w="102" w:type="dxa"/>
        <w:left w:w="62" w:type="dxa"/>
        <w:bottom w:w="102" w:type="dxa"/>
        <w:right w:w="62" w:type="dxa"/>
      </w:tblCellMar>
    </w:tblPr>
  </w:style>
  <w:style w:type="table" w:customStyle="1" w:styleId="af5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x9z/jnQfp8N8Iz3JW9LWVH+yqKA==">CgMxLjAyDmguazZidjl0Z3dsb3RnOAByITE4c3NXeElaLTktVDF2YU1TRlhidm5GNTZ3S1YwWnd1SA==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4</Pages>
  <Words>774</Words>
  <Characters>4415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5179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Алексей Акарачкин</dc:creator>
  <cp:lastModifiedBy>Соловьева Наталья Геннадьевна</cp:lastModifiedBy>
  <cp:revision>3</cp:revision>
  <dcterms:created xsi:type="dcterms:W3CDTF">2026-01-28T10:14:00Z</dcterms:created>
  <dcterms:modified xsi:type="dcterms:W3CDTF">2026-01-29T06:19:00Z</dcterms:modified>
</cp:coreProperties>
</file>